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8D" w:rsidRDefault="00E15C8D" w:rsidP="00E15C8D">
      <w:pPr>
        <w:pStyle w:val="Nessunaspaziatura"/>
        <w:spacing w:line="276" w:lineRule="auto"/>
        <w:jc w:val="center"/>
        <w:rPr>
          <w:rFonts w:ascii="Cambria" w:hAnsi="Cambria"/>
          <w:sz w:val="24"/>
          <w:szCs w:val="24"/>
        </w:rPr>
      </w:pPr>
      <w:r>
        <w:rPr>
          <w:rFonts w:ascii="Cambria" w:hAnsi="Cambria"/>
          <w:sz w:val="24"/>
          <w:szCs w:val="24"/>
        </w:rPr>
        <w:t>Gesuita della Provincia Euro-Mediterranea-EUM nominato Vescovo Ausiliare di Roma</w:t>
      </w:r>
    </w:p>
    <w:p w:rsidR="00E15C8D" w:rsidRDefault="00E15C8D" w:rsidP="00E15C8D">
      <w:pPr>
        <w:pStyle w:val="Nessunaspaziatura"/>
        <w:spacing w:line="276" w:lineRule="auto"/>
        <w:jc w:val="both"/>
        <w:rPr>
          <w:rFonts w:ascii="Cambria" w:hAnsi="Cambria"/>
          <w:sz w:val="24"/>
          <w:szCs w:val="24"/>
        </w:rPr>
      </w:pPr>
    </w:p>
    <w:p w:rsidR="00E15C8D" w:rsidRPr="00E15C8D" w:rsidRDefault="00E15C8D" w:rsidP="00E15C8D">
      <w:pPr>
        <w:pStyle w:val="Nessunaspaziatura"/>
        <w:spacing w:line="276" w:lineRule="auto"/>
        <w:jc w:val="both"/>
        <w:rPr>
          <w:rFonts w:ascii="Cambria" w:hAnsi="Cambria"/>
          <w:sz w:val="24"/>
          <w:szCs w:val="24"/>
        </w:rPr>
      </w:pPr>
      <w:r w:rsidRPr="00E15C8D">
        <w:rPr>
          <w:rFonts w:ascii="Cambria" w:hAnsi="Cambria"/>
          <w:sz w:val="24"/>
          <w:szCs w:val="24"/>
        </w:rPr>
        <w:t>Il Santo Padre ha nominato Vescovo Ausiliare per la Diocesi di</w:t>
      </w:r>
      <w:r>
        <w:rPr>
          <w:rFonts w:ascii="Cambria" w:hAnsi="Cambria"/>
          <w:sz w:val="24"/>
          <w:szCs w:val="24"/>
        </w:rPr>
        <w:t xml:space="preserve"> Roma il P. Daniele Libanori S.J</w:t>
      </w:r>
      <w:r w:rsidRPr="00E15C8D">
        <w:rPr>
          <w:rFonts w:ascii="Cambria" w:hAnsi="Cambria"/>
          <w:sz w:val="24"/>
          <w:szCs w:val="24"/>
        </w:rPr>
        <w:t xml:space="preserve">. attualmente Rettore della Chiesa di San Giuseppe dei Falegnami al Foro Romano, assegnandogli la sede titolare di </w:t>
      </w:r>
      <w:r w:rsidR="005D4FD1">
        <w:rPr>
          <w:rFonts w:ascii="Cambria" w:hAnsi="Cambria"/>
          <w:sz w:val="24"/>
          <w:szCs w:val="24"/>
        </w:rPr>
        <w:t>Buruni.</w:t>
      </w:r>
    </w:p>
    <w:p w:rsidR="00E15C8D" w:rsidRPr="00E15C8D" w:rsidRDefault="00E15C8D" w:rsidP="00E15C8D">
      <w:pPr>
        <w:pStyle w:val="Nessunaspaziatura"/>
        <w:spacing w:line="276" w:lineRule="auto"/>
        <w:jc w:val="both"/>
        <w:rPr>
          <w:rFonts w:ascii="Cambria" w:hAnsi="Cambria"/>
          <w:sz w:val="24"/>
          <w:szCs w:val="24"/>
        </w:rPr>
      </w:pPr>
      <w:r w:rsidRPr="00E15C8D">
        <w:rPr>
          <w:rFonts w:ascii="Cambria" w:hAnsi="Cambria"/>
          <w:sz w:val="24"/>
          <w:szCs w:val="24"/>
        </w:rPr>
        <w:t xml:space="preserve">P. DANIELE LIBANORI è nato a Ostellato in Provincia di Ferrara il 27 maggio 1953. A undici anni è entrato nel Seminario minore della Diocesi di Ferrara; dopo la maturità classica ottenuta nel 1972 ha proseguito gli studi di teologia presso il medesimo Seminario Diocesano. </w:t>
      </w:r>
    </w:p>
    <w:p w:rsidR="00E15C8D" w:rsidRPr="00E15C8D" w:rsidRDefault="00E15C8D" w:rsidP="00E15C8D">
      <w:pPr>
        <w:pStyle w:val="Nessunaspaziatura"/>
        <w:spacing w:line="276" w:lineRule="auto"/>
        <w:jc w:val="both"/>
        <w:rPr>
          <w:rFonts w:ascii="Cambria" w:hAnsi="Cambria"/>
          <w:sz w:val="24"/>
          <w:szCs w:val="24"/>
        </w:rPr>
      </w:pPr>
      <w:r w:rsidRPr="00E15C8D">
        <w:rPr>
          <w:rFonts w:ascii="Cambria" w:hAnsi="Cambria"/>
          <w:sz w:val="24"/>
          <w:szCs w:val="24"/>
        </w:rPr>
        <w:t>Ha ricevuto l’Ordinazione sacerdotale l’11 giugno 1977 dall’Arcivescovo Mons. Filippo Franceschi.</w:t>
      </w:r>
    </w:p>
    <w:p w:rsidR="00E15C8D" w:rsidRPr="00E15C8D" w:rsidRDefault="00E15C8D" w:rsidP="00E15C8D">
      <w:pPr>
        <w:pStyle w:val="Nessunaspaziatura"/>
        <w:spacing w:line="276" w:lineRule="auto"/>
        <w:jc w:val="both"/>
        <w:rPr>
          <w:rFonts w:ascii="Cambria" w:hAnsi="Cambria"/>
          <w:sz w:val="24"/>
          <w:szCs w:val="24"/>
        </w:rPr>
      </w:pPr>
      <w:r w:rsidRPr="00E15C8D">
        <w:rPr>
          <w:rFonts w:ascii="Cambria" w:hAnsi="Cambria"/>
          <w:sz w:val="24"/>
          <w:szCs w:val="24"/>
        </w:rPr>
        <w:t xml:space="preserve">È stato quindi impegnato nel lavoro pastorale prima come Viceparroco per due anni e poi come Parroco per quattro anni in parrocchie rurali. Nel 1983 l’Arcivescovo Mons. Luigi Maverna lo ha chiamato alla direzione del Seminario diocesano, che ha lasciato il giorno stesso in cui è stato accolto in Compagnia, il 26 dicembre 1991. </w:t>
      </w:r>
    </w:p>
    <w:p w:rsidR="00E15C8D" w:rsidRPr="00E15C8D" w:rsidRDefault="00E15C8D" w:rsidP="00E15C8D">
      <w:pPr>
        <w:pStyle w:val="Nessunaspaziatura"/>
        <w:spacing w:line="276" w:lineRule="auto"/>
        <w:jc w:val="both"/>
        <w:rPr>
          <w:rFonts w:ascii="Cambria" w:hAnsi="Cambria"/>
          <w:sz w:val="24"/>
          <w:szCs w:val="24"/>
        </w:rPr>
      </w:pPr>
      <w:r w:rsidRPr="00E15C8D">
        <w:rPr>
          <w:rFonts w:ascii="Cambria" w:hAnsi="Cambria"/>
          <w:sz w:val="24"/>
          <w:szCs w:val="24"/>
        </w:rPr>
        <w:t>Dopo il Noviziato e i Primi Voti è stato Ministro della Comunità e Moderatore della Cappella Universitaria a L’Aquila, quindi Ministro della Comunità a Napoli San Luigi, in seguito ha svolto il ministero pastorale presso la Cappella dell’Università "La Sapienza" a Roma.</w:t>
      </w:r>
    </w:p>
    <w:p w:rsidR="00E15C8D" w:rsidRPr="00E15C8D" w:rsidRDefault="00E15C8D" w:rsidP="00E15C8D">
      <w:pPr>
        <w:pStyle w:val="Nessunaspaziatura"/>
        <w:spacing w:line="276" w:lineRule="auto"/>
        <w:jc w:val="both"/>
        <w:rPr>
          <w:rFonts w:ascii="Cambria" w:hAnsi="Cambria"/>
          <w:sz w:val="24"/>
          <w:szCs w:val="24"/>
        </w:rPr>
      </w:pPr>
      <w:r w:rsidRPr="00E15C8D">
        <w:rPr>
          <w:rFonts w:ascii="Cambria" w:hAnsi="Cambria"/>
          <w:sz w:val="24"/>
          <w:szCs w:val="24"/>
        </w:rPr>
        <w:t xml:space="preserve">Ha compiuto la Terza Probazione in Africa, a Kimwenza (Kinshasa), avendo come istruttore P. Simon Decloux; ha professato gli Ultimi Voti come Coadiutore spirituale il 18 ottobre 2002 nella Cappella della Storta. </w:t>
      </w:r>
    </w:p>
    <w:p w:rsidR="00E15C8D" w:rsidRPr="00E15C8D" w:rsidRDefault="00E15C8D" w:rsidP="00E15C8D">
      <w:pPr>
        <w:pStyle w:val="Nessunaspaziatura"/>
        <w:spacing w:line="276" w:lineRule="auto"/>
        <w:jc w:val="both"/>
        <w:rPr>
          <w:rFonts w:ascii="Cambria" w:hAnsi="Cambria"/>
          <w:sz w:val="24"/>
          <w:szCs w:val="24"/>
        </w:rPr>
      </w:pPr>
      <w:r w:rsidRPr="00E15C8D">
        <w:rPr>
          <w:rFonts w:ascii="Cambria" w:hAnsi="Cambria"/>
          <w:sz w:val="24"/>
          <w:szCs w:val="24"/>
        </w:rPr>
        <w:t xml:space="preserve">Dal 2003 al 2016 è stato Rettore della Chiesa del Gesù di Roma. </w:t>
      </w:r>
    </w:p>
    <w:p w:rsidR="00E15C8D" w:rsidRPr="00E15C8D" w:rsidRDefault="00E15C8D" w:rsidP="00E15C8D">
      <w:pPr>
        <w:pStyle w:val="Nessunaspaziatura"/>
        <w:spacing w:line="276" w:lineRule="auto"/>
        <w:jc w:val="both"/>
        <w:rPr>
          <w:rFonts w:ascii="Cambria" w:hAnsi="Cambria"/>
          <w:sz w:val="24"/>
          <w:szCs w:val="24"/>
        </w:rPr>
      </w:pPr>
      <w:r w:rsidRPr="00E15C8D">
        <w:rPr>
          <w:rFonts w:ascii="Cambria" w:hAnsi="Cambria"/>
          <w:sz w:val="24"/>
          <w:szCs w:val="24"/>
        </w:rPr>
        <w:t xml:space="preserve">Durante l’anno pastorale 2016-17 è stato reggente della Direzione Nazionale dell’Apostolato della Preghiera. </w:t>
      </w:r>
    </w:p>
    <w:p w:rsidR="00E15C8D" w:rsidRPr="00E15C8D" w:rsidRDefault="00E15C8D" w:rsidP="00E15C8D">
      <w:pPr>
        <w:pStyle w:val="Nessunaspaziatura"/>
        <w:spacing w:line="276" w:lineRule="auto"/>
        <w:jc w:val="both"/>
        <w:rPr>
          <w:rFonts w:ascii="Cambria" w:hAnsi="Cambria"/>
          <w:sz w:val="24"/>
          <w:szCs w:val="24"/>
        </w:rPr>
      </w:pPr>
      <w:r w:rsidRPr="00E15C8D">
        <w:rPr>
          <w:rFonts w:ascii="Cambria" w:hAnsi="Cambria"/>
          <w:sz w:val="24"/>
          <w:szCs w:val="24"/>
        </w:rPr>
        <w:t xml:space="preserve">Dal settembre 2017 è Rettore della Chiesa di San Giuseppe dei Falegnami al Foro Romano e collabora con l’Ufficio per la formazione permanente del Clero. </w:t>
      </w:r>
    </w:p>
    <w:p w:rsidR="00E15C8D" w:rsidRPr="00E15C8D" w:rsidRDefault="00E15C8D" w:rsidP="00E15C8D">
      <w:pPr>
        <w:pStyle w:val="Nessunaspaziatura"/>
        <w:spacing w:line="276" w:lineRule="auto"/>
        <w:jc w:val="both"/>
        <w:rPr>
          <w:rFonts w:ascii="Cambria" w:hAnsi="Cambria"/>
          <w:sz w:val="24"/>
          <w:szCs w:val="24"/>
        </w:rPr>
      </w:pPr>
      <w:r w:rsidRPr="00E15C8D">
        <w:rPr>
          <w:rFonts w:ascii="Cambria" w:hAnsi="Cambria"/>
          <w:sz w:val="24"/>
          <w:szCs w:val="24"/>
        </w:rPr>
        <w:t>Prima di essere accolto in Compagnia aveva conseguito la Licenza in Teologia dell’Evangelizzazione presso lo Studio Teologico Accademico Bolognese. Presso la facoltà Teologica dell’Italia Meridionale (Napoli) sez. S. Luigi ha ottenuto il Dottorato in Teologia della Vita Cristiana con una tesi dal titolo: «</w:t>
      </w:r>
      <w:hyperlink r:id="rId6" w:history="1">
        <w:r w:rsidRPr="00E15C8D">
          <w:rPr>
            <w:rStyle w:val="Collegamentoipertestuale"/>
            <w:rFonts w:ascii="Cambria" w:hAnsi="Cambria" w:cs="Tahoma"/>
            <w:bCs/>
            <w:i/>
            <w:color w:val="auto"/>
            <w:sz w:val="24"/>
            <w:szCs w:val="24"/>
            <w:u w:val="none"/>
          </w:rPr>
          <w:t>La dottrina spirituale di Achille Gagliardi s.i.: la vita purgativa ignaziana interpretata da Achille Gagliardi nella Praxis cultus interni, introduzione ed edizione del testo</w:t>
        </w:r>
      </w:hyperlink>
      <w:r w:rsidRPr="00E15C8D">
        <w:rPr>
          <w:rFonts w:ascii="Cambria" w:hAnsi="Cambria"/>
          <w:sz w:val="24"/>
          <w:szCs w:val="24"/>
        </w:rPr>
        <w:t>» avendo come Relatore il P. Mario Gioia.</w:t>
      </w:r>
    </w:p>
    <w:p w:rsidR="00E15C8D" w:rsidRPr="00E15C8D" w:rsidRDefault="00E15C8D" w:rsidP="00E15C8D">
      <w:pPr>
        <w:pStyle w:val="Nessunaspaziatura"/>
        <w:spacing w:line="276" w:lineRule="auto"/>
        <w:jc w:val="both"/>
        <w:rPr>
          <w:rFonts w:ascii="Cambria" w:hAnsi="Cambria"/>
          <w:sz w:val="24"/>
          <w:szCs w:val="24"/>
        </w:rPr>
      </w:pPr>
      <w:r w:rsidRPr="00E15C8D">
        <w:rPr>
          <w:rFonts w:ascii="Cambria" w:hAnsi="Cambria"/>
          <w:sz w:val="24"/>
          <w:szCs w:val="24"/>
        </w:rPr>
        <w:t xml:space="preserve">È autore di diverse pubblicazioni di pregio in materia di spiritualità. </w:t>
      </w:r>
    </w:p>
    <w:p w:rsidR="00E15C8D" w:rsidRPr="00E15C8D" w:rsidRDefault="00E15C8D" w:rsidP="00E15C8D">
      <w:pPr>
        <w:pStyle w:val="Nessunaspaziatura"/>
        <w:spacing w:line="276" w:lineRule="auto"/>
        <w:jc w:val="both"/>
        <w:rPr>
          <w:rFonts w:ascii="Cambria" w:hAnsi="Cambria"/>
          <w:sz w:val="24"/>
          <w:szCs w:val="24"/>
        </w:rPr>
      </w:pPr>
      <w:r w:rsidRPr="00E15C8D">
        <w:rPr>
          <w:rFonts w:ascii="Cambria" w:hAnsi="Cambria"/>
          <w:sz w:val="24"/>
          <w:szCs w:val="24"/>
        </w:rPr>
        <w:t>Ha maturato una apprezzata esperienza nell'accompagnamento del clero e nella collaborazione con le diocesi.</w:t>
      </w:r>
    </w:p>
    <w:p w:rsidR="00E15C8D" w:rsidRPr="00E15C8D" w:rsidRDefault="00E15C8D" w:rsidP="00E15C8D">
      <w:pPr>
        <w:pStyle w:val="Nessunaspaziatura"/>
        <w:spacing w:line="276" w:lineRule="auto"/>
        <w:jc w:val="both"/>
        <w:rPr>
          <w:rFonts w:ascii="Cambria" w:hAnsi="Cambria"/>
          <w:sz w:val="24"/>
          <w:szCs w:val="24"/>
          <w:lang w:val="en-US"/>
        </w:rPr>
      </w:pPr>
      <w:r w:rsidRPr="00E15C8D">
        <w:rPr>
          <w:rFonts w:ascii="Cambria" w:hAnsi="Cambria"/>
          <w:sz w:val="24"/>
          <w:szCs w:val="24"/>
          <w:lang w:val="en-US"/>
        </w:rPr>
        <w:t>È esorcista.</w:t>
      </w:r>
    </w:p>
    <w:p w:rsidR="00E15C8D" w:rsidRPr="00E15C8D" w:rsidRDefault="00E15C8D" w:rsidP="00E15C8D">
      <w:pPr>
        <w:pStyle w:val="Nessunaspaziatura"/>
        <w:spacing w:line="276" w:lineRule="auto"/>
        <w:jc w:val="both"/>
        <w:rPr>
          <w:rFonts w:ascii="Cambria" w:hAnsi="Cambria"/>
          <w:sz w:val="24"/>
          <w:szCs w:val="24"/>
          <w:lang w:val="en-US"/>
        </w:rPr>
      </w:pPr>
    </w:p>
    <w:p w:rsidR="00E15C8D" w:rsidRPr="00E15C8D" w:rsidRDefault="00E15C8D" w:rsidP="00E15C8D">
      <w:pPr>
        <w:pStyle w:val="Nessunaspaziatura"/>
        <w:spacing w:line="276" w:lineRule="auto"/>
        <w:jc w:val="center"/>
        <w:rPr>
          <w:rFonts w:ascii="Cambria" w:hAnsi="Cambria"/>
          <w:sz w:val="24"/>
          <w:szCs w:val="24"/>
          <w:lang w:val="en-US"/>
        </w:rPr>
      </w:pPr>
      <w:r>
        <w:rPr>
          <w:rFonts w:ascii="Cambria" w:hAnsi="Cambria"/>
          <w:sz w:val="24"/>
          <w:szCs w:val="24"/>
          <w:lang w:val="en-US"/>
        </w:rPr>
        <w:t>***</w:t>
      </w:r>
    </w:p>
    <w:p w:rsidR="00E15C8D" w:rsidRPr="00E15C8D" w:rsidRDefault="00E15C8D" w:rsidP="00E15C8D">
      <w:pPr>
        <w:pStyle w:val="Nessunaspaziatura"/>
        <w:spacing w:line="276" w:lineRule="auto"/>
        <w:jc w:val="both"/>
        <w:rPr>
          <w:rFonts w:ascii="Cambria" w:hAnsi="Cambria"/>
          <w:sz w:val="24"/>
          <w:szCs w:val="24"/>
          <w:lang w:val="en-US"/>
        </w:rPr>
      </w:pPr>
    </w:p>
    <w:p w:rsidR="00883F78" w:rsidRDefault="00883F78" w:rsidP="00883F78">
      <w:pPr>
        <w:pStyle w:val="Nessunaspaziatura"/>
        <w:spacing w:line="276" w:lineRule="auto"/>
        <w:jc w:val="center"/>
        <w:rPr>
          <w:rFonts w:ascii="Cambria" w:hAnsi="Cambria"/>
          <w:sz w:val="24"/>
          <w:szCs w:val="24"/>
          <w:lang w:val="en-US"/>
        </w:rPr>
      </w:pPr>
      <w:r w:rsidRPr="00883F78">
        <w:rPr>
          <w:rFonts w:ascii="Cambria" w:hAnsi="Cambria"/>
          <w:sz w:val="24"/>
          <w:szCs w:val="24"/>
          <w:lang w:val="en-US"/>
        </w:rPr>
        <w:lastRenderedPageBreak/>
        <w:t xml:space="preserve">A Jesuit from the Euro-Mediterranean </w:t>
      </w:r>
      <w:r>
        <w:rPr>
          <w:rFonts w:ascii="Cambria" w:hAnsi="Cambria"/>
          <w:sz w:val="24"/>
          <w:szCs w:val="24"/>
          <w:lang w:val="en-US"/>
        </w:rPr>
        <w:t>P</w:t>
      </w:r>
      <w:r w:rsidRPr="00883F78">
        <w:rPr>
          <w:rFonts w:ascii="Cambria" w:hAnsi="Cambria"/>
          <w:sz w:val="24"/>
          <w:szCs w:val="24"/>
          <w:lang w:val="en-US"/>
        </w:rPr>
        <w:t>rovince</w:t>
      </w:r>
      <w:r>
        <w:rPr>
          <w:rFonts w:ascii="Cambria" w:hAnsi="Cambria"/>
          <w:sz w:val="24"/>
          <w:szCs w:val="24"/>
          <w:lang w:val="en-US"/>
        </w:rPr>
        <w:t xml:space="preserve"> (EUM)</w:t>
      </w:r>
      <w:r w:rsidRPr="00883F78">
        <w:rPr>
          <w:rFonts w:ascii="Cambria" w:hAnsi="Cambria"/>
          <w:sz w:val="24"/>
          <w:szCs w:val="24"/>
          <w:lang w:val="en-US"/>
        </w:rPr>
        <w:t xml:space="preserve"> has been named auxiliary bishop of Rome</w:t>
      </w:r>
    </w:p>
    <w:p w:rsidR="00883F78" w:rsidRDefault="00883F78" w:rsidP="00E15C8D">
      <w:pPr>
        <w:pStyle w:val="Nessunaspaziatura"/>
        <w:spacing w:line="276" w:lineRule="auto"/>
        <w:jc w:val="both"/>
        <w:rPr>
          <w:rFonts w:ascii="Cambria" w:hAnsi="Cambria"/>
          <w:sz w:val="24"/>
          <w:szCs w:val="24"/>
          <w:lang w:val="en-US"/>
        </w:rPr>
      </w:pPr>
    </w:p>
    <w:p w:rsidR="00AB2E04" w:rsidRPr="006B5284" w:rsidRDefault="0037145B" w:rsidP="00E15C8D">
      <w:pPr>
        <w:pStyle w:val="Nessunaspaziatura"/>
        <w:spacing w:line="276" w:lineRule="auto"/>
        <w:jc w:val="both"/>
        <w:rPr>
          <w:rFonts w:ascii="Cambria" w:hAnsi="Cambria"/>
          <w:sz w:val="24"/>
          <w:szCs w:val="24"/>
          <w:lang w:val="en-GB"/>
        </w:rPr>
      </w:pPr>
      <w:r w:rsidRPr="00E15C8D">
        <w:rPr>
          <w:rFonts w:ascii="Cambria" w:hAnsi="Cambria"/>
          <w:sz w:val="24"/>
          <w:szCs w:val="24"/>
          <w:lang w:val="en-US"/>
        </w:rPr>
        <w:t>The Holy Father has no</w:t>
      </w:r>
      <w:r w:rsidR="00E15C8D">
        <w:rPr>
          <w:rFonts w:ascii="Cambria" w:hAnsi="Cambria"/>
          <w:sz w:val="24"/>
          <w:szCs w:val="24"/>
          <w:lang w:val="en-US"/>
        </w:rPr>
        <w:t>minated Fr. Daniele Libanori S.J</w:t>
      </w:r>
      <w:r w:rsidRPr="00E15C8D">
        <w:rPr>
          <w:rFonts w:ascii="Cambria" w:hAnsi="Cambria"/>
          <w:sz w:val="24"/>
          <w:szCs w:val="24"/>
          <w:lang w:val="en-US"/>
        </w:rPr>
        <w:t>., presently Rector of the Church of San Giuseppe dei Falegnami al Foro Romano, as an auxiliary bishop of the Diocese of Rome, assigning him the titular diocese of</w:t>
      </w:r>
      <w:r w:rsidR="006B5284" w:rsidRPr="006B5284">
        <w:rPr>
          <w:rFonts w:ascii="Cambria" w:hAnsi="Cambria"/>
          <w:sz w:val="24"/>
          <w:szCs w:val="24"/>
          <w:lang w:val="en-GB"/>
        </w:rPr>
        <w:t xml:space="preserve"> Buruni</w:t>
      </w:r>
      <w:r w:rsidR="006B5284">
        <w:rPr>
          <w:rFonts w:ascii="Cambria" w:hAnsi="Cambria"/>
          <w:sz w:val="24"/>
          <w:szCs w:val="24"/>
          <w:lang w:val="en-GB"/>
        </w:rPr>
        <w:t>.</w:t>
      </w:r>
    </w:p>
    <w:p w:rsidR="00AB2E04" w:rsidRPr="00E15C8D" w:rsidRDefault="0037145B" w:rsidP="00E15C8D">
      <w:pPr>
        <w:pStyle w:val="Nessunaspaziatura"/>
        <w:spacing w:line="276" w:lineRule="auto"/>
        <w:jc w:val="both"/>
        <w:rPr>
          <w:rFonts w:ascii="Cambria" w:hAnsi="Cambria"/>
          <w:sz w:val="24"/>
          <w:szCs w:val="24"/>
          <w:lang w:val="en-US"/>
        </w:rPr>
      </w:pPr>
      <w:r w:rsidRPr="00E15C8D">
        <w:rPr>
          <w:rFonts w:ascii="Cambria" w:hAnsi="Cambria"/>
          <w:sz w:val="24"/>
          <w:szCs w:val="24"/>
          <w:lang w:val="en-US"/>
        </w:rPr>
        <w:t xml:space="preserve">Fr. DANIELE LIBANORI was born at Osterello in the Province of Ferrara, on the 27th May 1953. He entered the minor Seminary of the Diocese of Ferrara when he was eleven years old; after finishing his secondary and classical matriculation formation in 1972, he continued onto his theological studies at the same Diocesan Seminary. </w:t>
      </w:r>
    </w:p>
    <w:p w:rsidR="00AB2E04" w:rsidRPr="00E15C8D" w:rsidRDefault="0037145B" w:rsidP="00E15C8D">
      <w:pPr>
        <w:pStyle w:val="Nessunaspaziatura"/>
        <w:spacing w:line="276" w:lineRule="auto"/>
        <w:jc w:val="both"/>
        <w:rPr>
          <w:rFonts w:ascii="Cambria" w:hAnsi="Cambria"/>
          <w:sz w:val="24"/>
          <w:szCs w:val="24"/>
          <w:lang w:val="en-US"/>
        </w:rPr>
      </w:pPr>
      <w:r w:rsidRPr="00E15C8D">
        <w:rPr>
          <w:rFonts w:ascii="Cambria" w:hAnsi="Cambria"/>
          <w:sz w:val="24"/>
          <w:szCs w:val="24"/>
          <w:lang w:val="en-US"/>
        </w:rPr>
        <w:t>Archbishop Mgr. Filippo Franceschi ordained him priest on the 11</w:t>
      </w:r>
      <w:r w:rsidRPr="00E15C8D">
        <w:rPr>
          <w:rFonts w:ascii="Cambria" w:hAnsi="Cambria"/>
          <w:sz w:val="24"/>
          <w:szCs w:val="24"/>
          <w:vertAlign w:val="superscript"/>
          <w:lang w:val="en-US"/>
        </w:rPr>
        <w:t>th</w:t>
      </w:r>
      <w:r w:rsidRPr="00E15C8D">
        <w:rPr>
          <w:rFonts w:ascii="Cambria" w:hAnsi="Cambria"/>
          <w:sz w:val="24"/>
          <w:szCs w:val="24"/>
          <w:lang w:val="en-US"/>
        </w:rPr>
        <w:t xml:space="preserve"> June 1977.</w:t>
      </w:r>
    </w:p>
    <w:p w:rsidR="00AB2E04" w:rsidRPr="00E15C8D" w:rsidRDefault="0037145B" w:rsidP="00E15C8D">
      <w:pPr>
        <w:pStyle w:val="Nessunaspaziatura"/>
        <w:spacing w:line="276" w:lineRule="auto"/>
        <w:jc w:val="both"/>
        <w:rPr>
          <w:rFonts w:ascii="Cambria" w:hAnsi="Cambria"/>
          <w:sz w:val="24"/>
          <w:szCs w:val="24"/>
          <w:lang w:val="en-US"/>
        </w:rPr>
      </w:pPr>
      <w:r w:rsidRPr="00E15C8D">
        <w:rPr>
          <w:rFonts w:ascii="Cambria" w:hAnsi="Cambria"/>
          <w:sz w:val="24"/>
          <w:szCs w:val="24"/>
          <w:lang w:val="en-US"/>
        </w:rPr>
        <w:t>He then served in the pastoral ministry, first for two years as Vice-Parish Priest and then as Parish Priest in rural areas for four years. In 1983, Archbishop Mgr. Luigi Maverna asked him to direct the diocesan Seminary, which he left on the same day he was accepted into the Society, the 26</w:t>
      </w:r>
      <w:r w:rsidRPr="00E15C8D">
        <w:rPr>
          <w:rFonts w:ascii="Cambria" w:hAnsi="Cambria"/>
          <w:sz w:val="24"/>
          <w:szCs w:val="24"/>
          <w:vertAlign w:val="superscript"/>
          <w:lang w:val="en-US"/>
        </w:rPr>
        <w:t>th</w:t>
      </w:r>
      <w:r w:rsidRPr="00E15C8D">
        <w:rPr>
          <w:rFonts w:ascii="Cambria" w:hAnsi="Cambria"/>
          <w:sz w:val="24"/>
          <w:szCs w:val="24"/>
          <w:lang w:val="en-US"/>
        </w:rPr>
        <w:t xml:space="preserve"> December 1991.</w:t>
      </w:r>
    </w:p>
    <w:p w:rsidR="00AB2E04" w:rsidRPr="00E15C8D" w:rsidRDefault="0037145B" w:rsidP="00E15C8D">
      <w:pPr>
        <w:pStyle w:val="Nessunaspaziatura"/>
        <w:spacing w:line="276" w:lineRule="auto"/>
        <w:jc w:val="both"/>
        <w:rPr>
          <w:rFonts w:ascii="Cambria" w:hAnsi="Cambria"/>
          <w:sz w:val="24"/>
          <w:szCs w:val="24"/>
          <w:lang w:val="en-US"/>
        </w:rPr>
      </w:pPr>
      <w:r w:rsidRPr="00E15C8D">
        <w:rPr>
          <w:rFonts w:ascii="Cambria" w:hAnsi="Cambria"/>
          <w:sz w:val="24"/>
          <w:szCs w:val="24"/>
          <w:lang w:val="en-US"/>
        </w:rPr>
        <w:t xml:space="preserve">After the Novitiate and First Vows, he was Minister of the Community as well as Moderator of the University Chaplaincy at Aquila, then Minister of the Community San Luigi, Naples, and following this onto pastoral ministry at the University Chaplaincy “La Sapienza”, Rome. </w:t>
      </w:r>
    </w:p>
    <w:p w:rsidR="00AB2E04" w:rsidRPr="00E15C8D" w:rsidRDefault="0037145B" w:rsidP="00E15C8D">
      <w:pPr>
        <w:pStyle w:val="Nessunaspaziatura"/>
        <w:spacing w:line="276" w:lineRule="auto"/>
        <w:jc w:val="both"/>
        <w:rPr>
          <w:rFonts w:ascii="Cambria" w:hAnsi="Cambria"/>
          <w:sz w:val="24"/>
          <w:szCs w:val="24"/>
          <w:lang w:val="en-US"/>
        </w:rPr>
      </w:pPr>
      <w:r w:rsidRPr="00E15C8D">
        <w:rPr>
          <w:rFonts w:ascii="Cambria" w:hAnsi="Cambria"/>
          <w:sz w:val="24"/>
          <w:szCs w:val="24"/>
          <w:lang w:val="en-US"/>
        </w:rPr>
        <w:t>He did his Tertianship in Africa, Kimwenza (Kinshasa), having as his tertianship master Fr. Simon Decloux; he pronounced his Final Vows as a Spiritual Co-Adjutor on the 18</w:t>
      </w:r>
      <w:r w:rsidRPr="00E15C8D">
        <w:rPr>
          <w:rFonts w:ascii="Cambria" w:hAnsi="Cambria"/>
          <w:sz w:val="24"/>
          <w:szCs w:val="24"/>
          <w:vertAlign w:val="superscript"/>
          <w:lang w:val="en-US"/>
        </w:rPr>
        <w:t>th</w:t>
      </w:r>
      <w:r w:rsidRPr="00E15C8D">
        <w:rPr>
          <w:rFonts w:ascii="Cambria" w:hAnsi="Cambria"/>
          <w:sz w:val="24"/>
          <w:szCs w:val="24"/>
          <w:lang w:val="en-US"/>
        </w:rPr>
        <w:t xml:space="preserve"> October 2002 in the Chapel of La Storta.</w:t>
      </w:r>
    </w:p>
    <w:p w:rsidR="00AB2E04" w:rsidRPr="00E15C8D" w:rsidRDefault="0037145B" w:rsidP="00E15C8D">
      <w:pPr>
        <w:pStyle w:val="Nessunaspaziatura"/>
        <w:spacing w:line="276" w:lineRule="auto"/>
        <w:jc w:val="both"/>
        <w:rPr>
          <w:rFonts w:ascii="Cambria" w:hAnsi="Cambria"/>
          <w:sz w:val="24"/>
          <w:szCs w:val="24"/>
          <w:lang w:val="en-US"/>
        </w:rPr>
      </w:pPr>
      <w:r w:rsidRPr="00E15C8D">
        <w:rPr>
          <w:rFonts w:ascii="Cambria" w:hAnsi="Cambria"/>
          <w:sz w:val="24"/>
          <w:szCs w:val="24"/>
          <w:lang w:val="en-US"/>
        </w:rPr>
        <w:t>From 2003 to 2016, he was Rector of the Church of the Gesù, Rome.</w:t>
      </w:r>
    </w:p>
    <w:p w:rsidR="00AB2E04" w:rsidRPr="00E15C8D" w:rsidRDefault="0037145B" w:rsidP="00E15C8D">
      <w:pPr>
        <w:pStyle w:val="Nessunaspaziatura"/>
        <w:spacing w:line="276" w:lineRule="auto"/>
        <w:jc w:val="both"/>
        <w:rPr>
          <w:rFonts w:ascii="Cambria" w:hAnsi="Cambria"/>
          <w:sz w:val="24"/>
          <w:szCs w:val="24"/>
          <w:lang w:val="en-US"/>
        </w:rPr>
      </w:pPr>
      <w:r w:rsidRPr="00E15C8D">
        <w:rPr>
          <w:rFonts w:ascii="Cambria" w:hAnsi="Cambria"/>
          <w:sz w:val="24"/>
          <w:szCs w:val="24"/>
          <w:lang w:val="en-US"/>
        </w:rPr>
        <w:t>During the pastoral year 2016-2017, he was regent of the National Direction of the Apostleship of Prayer.</w:t>
      </w:r>
    </w:p>
    <w:p w:rsidR="00AB2E04" w:rsidRPr="00E15C8D" w:rsidRDefault="0037145B" w:rsidP="00E15C8D">
      <w:pPr>
        <w:pStyle w:val="Nessunaspaziatura"/>
        <w:spacing w:line="276" w:lineRule="auto"/>
        <w:jc w:val="both"/>
        <w:rPr>
          <w:rFonts w:ascii="Cambria" w:hAnsi="Cambria"/>
          <w:sz w:val="24"/>
          <w:szCs w:val="24"/>
          <w:lang w:val="en-US"/>
        </w:rPr>
      </w:pPr>
      <w:r w:rsidRPr="00E15C8D">
        <w:rPr>
          <w:rFonts w:ascii="Cambria" w:hAnsi="Cambria"/>
          <w:sz w:val="24"/>
          <w:szCs w:val="24"/>
          <w:lang w:val="en-US"/>
        </w:rPr>
        <w:t xml:space="preserve">Since September 2017, he is Rector of the Church of San Giuseppe dei Falegnami al Foro Romano and collaborates with the Office for the permanent formation of the Clergy. </w:t>
      </w:r>
    </w:p>
    <w:p w:rsidR="00AB2E04" w:rsidRPr="00E15C8D" w:rsidRDefault="0037145B" w:rsidP="00E15C8D">
      <w:pPr>
        <w:pStyle w:val="Nessunaspaziatura"/>
        <w:spacing w:line="276" w:lineRule="auto"/>
        <w:jc w:val="both"/>
        <w:rPr>
          <w:rFonts w:ascii="Cambria" w:hAnsi="Cambria"/>
          <w:sz w:val="24"/>
          <w:szCs w:val="24"/>
        </w:rPr>
      </w:pPr>
      <w:r w:rsidRPr="00E15C8D">
        <w:rPr>
          <w:rFonts w:ascii="Cambria" w:hAnsi="Cambria"/>
          <w:sz w:val="24"/>
          <w:szCs w:val="24"/>
          <w:lang w:val="en-US"/>
        </w:rPr>
        <w:t xml:space="preserve">Before joining the Society, he had read a Licentiate in the Theology of Evangelization at the Bologna Academy of Theological Studies. He obtained, from the Faculty of Theology of Southern Italy (Naples) sec. </w:t>
      </w:r>
      <w:r w:rsidRPr="00E15C8D">
        <w:rPr>
          <w:rFonts w:ascii="Cambria" w:hAnsi="Cambria"/>
          <w:sz w:val="24"/>
          <w:szCs w:val="24"/>
        </w:rPr>
        <w:t>S. Luigi, his Doctorate in the Theology of the Christian Life, with a thesis  entitled: «</w:t>
      </w:r>
      <w:hyperlink r:id="rId7" w:history="1">
        <w:r w:rsidRPr="00E15C8D">
          <w:rPr>
            <w:rStyle w:val="Hyperlink0"/>
            <w:rFonts w:ascii="Cambria" w:hAnsi="Cambria"/>
          </w:rPr>
          <w:t>La dottrina spirituale di Achille Gagliardi s.i.: la vita purgativa ignaziana interpretata da Achille Gagliardi nella Praxis cultus interni, introduzione ed edizione del testo</w:t>
        </w:r>
      </w:hyperlink>
      <w:r w:rsidRPr="00E15C8D">
        <w:rPr>
          <w:rFonts w:ascii="Cambria" w:hAnsi="Cambria"/>
          <w:sz w:val="24"/>
          <w:szCs w:val="24"/>
        </w:rPr>
        <w:t xml:space="preserve">» having as his director Fr. Mario Gioia. </w:t>
      </w:r>
    </w:p>
    <w:p w:rsidR="00AB2E04" w:rsidRPr="00E15C8D" w:rsidRDefault="0037145B" w:rsidP="00E15C8D">
      <w:pPr>
        <w:pStyle w:val="Nessunaspaziatura"/>
        <w:spacing w:line="276" w:lineRule="auto"/>
        <w:jc w:val="both"/>
        <w:rPr>
          <w:rFonts w:ascii="Cambria" w:hAnsi="Cambria"/>
          <w:sz w:val="24"/>
          <w:szCs w:val="24"/>
          <w:lang w:val="en-US"/>
        </w:rPr>
      </w:pPr>
      <w:r w:rsidRPr="00E15C8D">
        <w:rPr>
          <w:rFonts w:ascii="Cambria" w:hAnsi="Cambria"/>
          <w:sz w:val="24"/>
          <w:szCs w:val="24"/>
          <w:lang w:val="en-US"/>
        </w:rPr>
        <w:t>He is author to many prestigious published works in spirituality.</w:t>
      </w:r>
    </w:p>
    <w:p w:rsidR="00AB2E04" w:rsidRPr="00E15C8D" w:rsidRDefault="0037145B" w:rsidP="00E15C8D">
      <w:pPr>
        <w:pStyle w:val="Nessunaspaziatura"/>
        <w:spacing w:line="276" w:lineRule="auto"/>
        <w:jc w:val="both"/>
        <w:rPr>
          <w:rFonts w:ascii="Cambria" w:hAnsi="Cambria"/>
          <w:sz w:val="24"/>
          <w:szCs w:val="24"/>
          <w:lang w:val="en-US"/>
        </w:rPr>
      </w:pPr>
      <w:r w:rsidRPr="00E15C8D">
        <w:rPr>
          <w:rFonts w:ascii="Cambria" w:hAnsi="Cambria"/>
          <w:sz w:val="24"/>
          <w:szCs w:val="24"/>
          <w:lang w:val="en-US"/>
        </w:rPr>
        <w:t xml:space="preserve">He has gained mature experience in the accompaniment of the clergy and collaboration with the diocese. </w:t>
      </w:r>
    </w:p>
    <w:p w:rsidR="00AB2E04" w:rsidRPr="005D4FD1" w:rsidRDefault="00E15C8D" w:rsidP="00E15C8D">
      <w:pPr>
        <w:pStyle w:val="Nessunaspaziatura"/>
        <w:spacing w:line="276" w:lineRule="auto"/>
        <w:jc w:val="both"/>
        <w:rPr>
          <w:rFonts w:ascii="Cambria" w:hAnsi="Cambria"/>
          <w:sz w:val="24"/>
          <w:szCs w:val="24"/>
        </w:rPr>
      </w:pPr>
      <w:r w:rsidRPr="005D4FD1">
        <w:rPr>
          <w:rFonts w:ascii="Cambria" w:hAnsi="Cambria"/>
          <w:sz w:val="24"/>
          <w:szCs w:val="24"/>
        </w:rPr>
        <w:t>He is an exorcist.</w:t>
      </w:r>
    </w:p>
    <w:p w:rsidR="00E15C8D" w:rsidRPr="005D4FD1" w:rsidRDefault="00E15C8D" w:rsidP="00E15C8D">
      <w:pPr>
        <w:pStyle w:val="Nessunaspaziatura"/>
        <w:spacing w:line="276" w:lineRule="auto"/>
        <w:jc w:val="both"/>
        <w:rPr>
          <w:rFonts w:ascii="Cambria" w:hAnsi="Cambria"/>
          <w:sz w:val="24"/>
          <w:szCs w:val="24"/>
        </w:rPr>
      </w:pPr>
    </w:p>
    <w:p w:rsidR="00E15C8D" w:rsidRDefault="00E15C8D" w:rsidP="00E15C8D">
      <w:pPr>
        <w:pStyle w:val="Nessunaspaziatura"/>
        <w:spacing w:line="276" w:lineRule="auto"/>
        <w:jc w:val="center"/>
        <w:rPr>
          <w:rFonts w:ascii="Cambria" w:hAnsi="Cambria"/>
          <w:sz w:val="24"/>
          <w:szCs w:val="24"/>
        </w:rPr>
      </w:pPr>
      <w:r w:rsidRPr="005D4FD1">
        <w:rPr>
          <w:rFonts w:ascii="Cambria" w:hAnsi="Cambria"/>
          <w:sz w:val="24"/>
          <w:szCs w:val="24"/>
        </w:rPr>
        <w:t>***</w:t>
      </w:r>
    </w:p>
    <w:p w:rsidR="00883F78" w:rsidRPr="005D4FD1" w:rsidRDefault="00883F78" w:rsidP="00E15C8D">
      <w:pPr>
        <w:pStyle w:val="Nessunaspaziatura"/>
        <w:spacing w:line="276" w:lineRule="auto"/>
        <w:jc w:val="center"/>
        <w:rPr>
          <w:rFonts w:ascii="Cambria" w:hAnsi="Cambria"/>
          <w:sz w:val="24"/>
          <w:szCs w:val="24"/>
        </w:rPr>
      </w:pPr>
    </w:p>
    <w:p w:rsidR="00E15C8D" w:rsidRPr="00883F78" w:rsidRDefault="00883F78" w:rsidP="00883F78">
      <w:pPr>
        <w:pStyle w:val="Nessunaspaziatura"/>
        <w:spacing w:line="276" w:lineRule="auto"/>
        <w:jc w:val="center"/>
        <w:rPr>
          <w:rFonts w:ascii="Cambria" w:hAnsi="Cambria"/>
          <w:sz w:val="24"/>
          <w:szCs w:val="24"/>
        </w:rPr>
      </w:pPr>
      <w:r w:rsidRPr="00883F78">
        <w:rPr>
          <w:rFonts w:ascii="Cambria" w:hAnsi="Cambria"/>
          <w:sz w:val="24"/>
          <w:szCs w:val="24"/>
        </w:rPr>
        <w:t xml:space="preserve">Iezuit din provincia Euro-Mediteraneană </w:t>
      </w:r>
      <w:r>
        <w:rPr>
          <w:rFonts w:ascii="Cambria" w:hAnsi="Cambria"/>
          <w:sz w:val="24"/>
          <w:szCs w:val="24"/>
        </w:rPr>
        <w:t xml:space="preserve">(EUM) </w:t>
      </w:r>
      <w:bookmarkStart w:id="0" w:name="_GoBack"/>
      <w:bookmarkEnd w:id="0"/>
      <w:r w:rsidRPr="00883F78">
        <w:rPr>
          <w:rFonts w:ascii="Cambria" w:hAnsi="Cambria"/>
          <w:sz w:val="24"/>
          <w:szCs w:val="24"/>
        </w:rPr>
        <w:t>numit episcop auxiliar de Roma</w:t>
      </w:r>
    </w:p>
    <w:p w:rsidR="00883F78" w:rsidRPr="00883F78" w:rsidRDefault="00883F78" w:rsidP="00883F78">
      <w:pPr>
        <w:pStyle w:val="Nessunaspaziatura"/>
        <w:spacing w:line="276" w:lineRule="auto"/>
        <w:jc w:val="center"/>
        <w:rPr>
          <w:rFonts w:ascii="Cambria" w:hAnsi="Cambria"/>
          <w:sz w:val="24"/>
          <w:szCs w:val="24"/>
        </w:rPr>
      </w:pPr>
    </w:p>
    <w:p w:rsidR="00E15C8D" w:rsidRPr="006B5284" w:rsidRDefault="00E15C8D" w:rsidP="00E15C8D">
      <w:pPr>
        <w:spacing w:line="276" w:lineRule="auto"/>
        <w:jc w:val="both"/>
        <w:rPr>
          <w:rFonts w:ascii="Cambria" w:hAnsi="Cambria"/>
          <w:lang w:val="it-IT"/>
        </w:rPr>
      </w:pPr>
      <w:r w:rsidRPr="00E15C8D">
        <w:rPr>
          <w:rFonts w:ascii="Cambria" w:hAnsi="Cambria"/>
          <w:lang w:val="ro-RO"/>
        </w:rPr>
        <w:t xml:space="preserve">Sfântul Părinte l-a numit ca Episcop Auxiliar pentru Dieceza de Roma pe Pr. Daniele Libanori S.J., în prezent Rector al Bisericii </w:t>
      </w:r>
      <w:r w:rsidRPr="00E15C8D">
        <w:rPr>
          <w:rFonts w:ascii="Cambria" w:hAnsi="Cambria"/>
          <w:lang w:val="it-IT"/>
        </w:rPr>
        <w:t>San Giuseppe dei Falegnami al Foro Romano, atribuindu-i sediul titular în</w:t>
      </w:r>
      <w:r w:rsidR="006B5284">
        <w:rPr>
          <w:rFonts w:ascii="Cambria" w:hAnsi="Cambria"/>
          <w:lang w:val="it-IT"/>
        </w:rPr>
        <w:t xml:space="preserve"> </w:t>
      </w:r>
      <w:r w:rsidR="006B5284" w:rsidRPr="006B5284">
        <w:rPr>
          <w:rFonts w:ascii="Cambria" w:hAnsi="Cambria"/>
          <w:lang w:val="it-IT"/>
        </w:rPr>
        <w:t>Buruni</w:t>
      </w:r>
      <w:r w:rsidR="006B5284">
        <w:rPr>
          <w:rFonts w:ascii="Cambria" w:hAnsi="Cambria"/>
          <w:lang w:val="it-IT"/>
        </w:rPr>
        <w:t>.</w:t>
      </w:r>
    </w:p>
    <w:p w:rsidR="00E15C8D" w:rsidRPr="00E15C8D" w:rsidRDefault="00E15C8D" w:rsidP="00E15C8D">
      <w:pPr>
        <w:spacing w:line="276" w:lineRule="auto"/>
        <w:jc w:val="both"/>
        <w:rPr>
          <w:rFonts w:ascii="Cambria" w:hAnsi="Cambria"/>
          <w:lang w:val="it-IT"/>
        </w:rPr>
      </w:pPr>
      <w:r w:rsidRPr="00E15C8D">
        <w:rPr>
          <w:rFonts w:ascii="Cambria" w:hAnsi="Cambria"/>
          <w:lang w:val="it-IT"/>
        </w:rPr>
        <w:t>Pr. DANIELE LIBANORI s-a născut la Ostellato în Provincia din Ferrara la 27 mai 1953. La 11 ani a intrat în Seminarul minor al Diecezei di Ferrara; după bacalaureatul obțiunut în 1972 a continuat cu studiile de teologie în cadrul aceluiași Seminar Diecezan.</w:t>
      </w:r>
    </w:p>
    <w:p w:rsidR="00E15C8D" w:rsidRPr="00E15C8D" w:rsidRDefault="00E15C8D" w:rsidP="00E15C8D">
      <w:pPr>
        <w:spacing w:line="276" w:lineRule="auto"/>
        <w:jc w:val="both"/>
        <w:rPr>
          <w:rFonts w:ascii="Cambria" w:hAnsi="Cambria"/>
          <w:lang w:val="it-IT"/>
        </w:rPr>
      </w:pPr>
      <w:r w:rsidRPr="00E15C8D">
        <w:rPr>
          <w:rFonts w:ascii="Cambria" w:hAnsi="Cambria"/>
          <w:lang w:val="it-IT"/>
        </w:rPr>
        <w:t>A fost hirotonit preot la 11 iunie 1977 de către Arhiepiscopul Filippo Franceschi.</w:t>
      </w:r>
    </w:p>
    <w:p w:rsidR="00E15C8D" w:rsidRPr="00E15C8D" w:rsidRDefault="00E15C8D" w:rsidP="00E15C8D">
      <w:pPr>
        <w:spacing w:line="276" w:lineRule="auto"/>
        <w:jc w:val="both"/>
        <w:rPr>
          <w:rFonts w:ascii="Cambria" w:hAnsi="Cambria"/>
          <w:lang w:val="it-IT"/>
        </w:rPr>
      </w:pPr>
      <w:r w:rsidRPr="00E15C8D">
        <w:rPr>
          <w:rFonts w:ascii="Cambria" w:hAnsi="Cambria"/>
          <w:lang w:val="it-IT"/>
        </w:rPr>
        <w:t>Ulterior a fost angajat în muunca pastorală, mai întâi ca Vicar pentru ani, apoi ca Paroh pentru ani în diferite parohii rurale. În 1983 Arhiepiscopul Luigi Maverna l-a chemat să conducă Seminarul Diecezan, unde  a slujit până în ziua în care a fost primit în Societatea lui Isus, la 26 decembrie 1991.</w:t>
      </w:r>
    </w:p>
    <w:p w:rsidR="00E15C8D" w:rsidRPr="00E15C8D" w:rsidRDefault="00E15C8D" w:rsidP="00E15C8D">
      <w:pPr>
        <w:spacing w:line="276" w:lineRule="auto"/>
        <w:jc w:val="both"/>
        <w:rPr>
          <w:rFonts w:ascii="Cambria" w:hAnsi="Cambria"/>
          <w:lang w:val="ro-RO"/>
        </w:rPr>
      </w:pPr>
      <w:r w:rsidRPr="00E15C8D">
        <w:rPr>
          <w:rFonts w:ascii="Cambria" w:hAnsi="Cambria"/>
          <w:lang w:val="it-IT"/>
        </w:rPr>
        <w:t>După Noviciat și primele voturi a fost Ministru al Capelei Universitare din L´Aquila, apoi Ministru al Comunit</w:t>
      </w:r>
      <w:r w:rsidRPr="00E15C8D">
        <w:rPr>
          <w:rFonts w:ascii="Cambria" w:hAnsi="Cambria"/>
          <w:lang w:val="ro-RO"/>
        </w:rPr>
        <w:t>ății San Luigi din Napoli, după care a desfăurat activități pastorale în cadrul Capelaniei Universității „La Sapienza” din Roma.</w:t>
      </w:r>
    </w:p>
    <w:p w:rsidR="00E15C8D" w:rsidRPr="00E15C8D" w:rsidRDefault="00E15C8D" w:rsidP="00E15C8D">
      <w:pPr>
        <w:spacing w:line="276" w:lineRule="auto"/>
        <w:jc w:val="both"/>
        <w:rPr>
          <w:rFonts w:ascii="Cambria" w:hAnsi="Cambria"/>
          <w:lang w:val="ro-RO"/>
        </w:rPr>
      </w:pPr>
      <w:r w:rsidRPr="00E15C8D">
        <w:rPr>
          <w:rFonts w:ascii="Cambria" w:hAnsi="Cambria"/>
          <w:lang w:val="ro-RO"/>
        </w:rPr>
        <w:t>A făcut A Treia Probație în Africa, la Kimwenza (Kinshasa), avându-l ca instructor pe Pr. Simon Decloux; a depus ultimele voturi în calitate de Coadiutor spiritual la 18 octombrie 2002 în Capela La Storta.</w:t>
      </w:r>
    </w:p>
    <w:p w:rsidR="00E15C8D" w:rsidRPr="00E15C8D" w:rsidRDefault="00E15C8D" w:rsidP="00E15C8D">
      <w:pPr>
        <w:spacing w:line="276" w:lineRule="auto"/>
        <w:jc w:val="both"/>
        <w:rPr>
          <w:rFonts w:ascii="Cambria" w:hAnsi="Cambria"/>
          <w:lang w:val="it-IT"/>
        </w:rPr>
      </w:pPr>
      <w:r w:rsidRPr="00E15C8D">
        <w:rPr>
          <w:rFonts w:ascii="Cambria" w:hAnsi="Cambria"/>
          <w:lang w:val="ro-RO"/>
        </w:rPr>
        <w:t xml:space="preserve">Între 2003-2006 a fost Rector al Bisericii Del </w:t>
      </w:r>
      <w:r w:rsidRPr="00E15C8D">
        <w:rPr>
          <w:rFonts w:ascii="Cambria" w:hAnsi="Cambria"/>
          <w:lang w:val="it-IT"/>
        </w:rPr>
        <w:t>Gesù din Roma.</w:t>
      </w:r>
    </w:p>
    <w:p w:rsidR="00E15C8D" w:rsidRPr="00E15C8D" w:rsidRDefault="00E15C8D" w:rsidP="00E15C8D">
      <w:pPr>
        <w:spacing w:line="276" w:lineRule="auto"/>
        <w:jc w:val="both"/>
        <w:rPr>
          <w:rFonts w:ascii="Cambria" w:hAnsi="Cambria"/>
          <w:lang w:val="it-IT"/>
        </w:rPr>
      </w:pPr>
      <w:r w:rsidRPr="00E15C8D">
        <w:rPr>
          <w:rFonts w:ascii="Cambria" w:hAnsi="Cambria"/>
          <w:lang w:val="it-IT"/>
        </w:rPr>
        <w:t>În timpul anului pastoral 2016-2017 s-a aflat la conducerea Direcției Naționale a Apostolatului Rugăciunii.</w:t>
      </w:r>
    </w:p>
    <w:p w:rsidR="00E15C8D" w:rsidRPr="00E15C8D" w:rsidRDefault="00E15C8D" w:rsidP="00E15C8D">
      <w:pPr>
        <w:spacing w:line="276" w:lineRule="auto"/>
        <w:jc w:val="both"/>
        <w:rPr>
          <w:rFonts w:ascii="Cambria" w:hAnsi="Cambria"/>
          <w:lang w:val="it-IT"/>
        </w:rPr>
      </w:pPr>
      <w:r w:rsidRPr="00E15C8D">
        <w:rPr>
          <w:rFonts w:ascii="Cambria" w:hAnsi="Cambria"/>
          <w:lang w:val="it-IT"/>
        </w:rPr>
        <w:t xml:space="preserve">Din septembrie 2017 a fost numit </w:t>
      </w:r>
      <w:r w:rsidRPr="00E15C8D">
        <w:rPr>
          <w:rFonts w:ascii="Cambria" w:hAnsi="Cambria"/>
          <w:lang w:val="ro-RO"/>
        </w:rPr>
        <w:t xml:space="preserve">Rector al Bisericii </w:t>
      </w:r>
      <w:r w:rsidRPr="00E15C8D">
        <w:rPr>
          <w:rFonts w:ascii="Cambria" w:hAnsi="Cambria"/>
          <w:lang w:val="it-IT"/>
        </w:rPr>
        <w:t>San Giuseppe dei Falegnami al Foro Romano și colaborează cu Oficiul pentru formarea permanentă a Clerului.</w:t>
      </w:r>
    </w:p>
    <w:p w:rsidR="00E15C8D" w:rsidRPr="00E15C8D" w:rsidRDefault="00E15C8D" w:rsidP="00E15C8D">
      <w:pPr>
        <w:spacing w:line="276" w:lineRule="auto"/>
        <w:jc w:val="both"/>
        <w:rPr>
          <w:rFonts w:ascii="Cambria" w:hAnsi="Cambria"/>
          <w:lang w:val="it-IT"/>
        </w:rPr>
      </w:pPr>
      <w:r w:rsidRPr="00E15C8D">
        <w:rPr>
          <w:rFonts w:ascii="Cambria" w:hAnsi="Cambria"/>
          <w:lang w:val="it-IT"/>
        </w:rPr>
        <w:t>Înainte să fie primit în Societatea lui Isus obținuse Licența în Teologia Evanghelizării în cadrul Institutului Studio Teologico Accademico Bolognese. Apoi la Facultatea Teologică a Italiei Meridionale (Napoli), secțiunea S. Luigi, a obținut Doctoratul în Teologia Vieții Creștine cu o teză având titlul: «</w:t>
      </w:r>
      <w:hyperlink r:id="rId8" w:history="1">
        <w:r w:rsidRPr="00E15C8D">
          <w:rPr>
            <w:rStyle w:val="Collegamentoipertestuale"/>
            <w:rFonts w:ascii="Cambria" w:hAnsi="Cambria" w:cs="Tahoma"/>
            <w:bCs/>
            <w:i/>
            <w:u w:val="none"/>
            <w:lang w:val="it-IT"/>
          </w:rPr>
          <w:t>La dottrina spirituale di Achille Gagliardi s.i.: la vita purgativa ignaziana interpretata da Achille Gagliardi nella Praxis cultus interni, introduzione ed edizione del testo</w:t>
        </w:r>
      </w:hyperlink>
      <w:r w:rsidRPr="00E15C8D">
        <w:rPr>
          <w:rFonts w:ascii="Cambria" w:hAnsi="Cambria"/>
          <w:lang w:val="it-IT"/>
        </w:rPr>
        <w:t>», al cărui Director a fost Pr. Mario Goia.</w:t>
      </w:r>
    </w:p>
    <w:p w:rsidR="00E15C8D" w:rsidRPr="00E15C8D" w:rsidRDefault="00E15C8D" w:rsidP="00E15C8D">
      <w:pPr>
        <w:spacing w:line="276" w:lineRule="auto"/>
        <w:jc w:val="both"/>
        <w:rPr>
          <w:rFonts w:ascii="Cambria" w:hAnsi="Cambria"/>
          <w:lang w:val="it-IT"/>
        </w:rPr>
      </w:pPr>
      <w:r w:rsidRPr="00E15C8D">
        <w:rPr>
          <w:rFonts w:ascii="Cambria" w:hAnsi="Cambria"/>
          <w:lang w:val="it-IT"/>
        </w:rPr>
        <w:t>A publicat mai multe scrieri de referință în domeniul spiritualității.</w:t>
      </w:r>
    </w:p>
    <w:p w:rsidR="00E15C8D" w:rsidRPr="00E15C8D" w:rsidRDefault="00E15C8D" w:rsidP="00E15C8D">
      <w:pPr>
        <w:spacing w:line="276" w:lineRule="auto"/>
        <w:jc w:val="both"/>
        <w:rPr>
          <w:rFonts w:ascii="Cambria" w:hAnsi="Cambria"/>
          <w:lang w:val="it-IT"/>
        </w:rPr>
      </w:pPr>
      <w:r w:rsidRPr="00E15C8D">
        <w:rPr>
          <w:rFonts w:ascii="Cambria" w:hAnsi="Cambria"/>
          <w:lang w:val="it-IT"/>
        </w:rPr>
        <w:t>A dobândit o experiență recunoscută în însoțirea clerului și în colaborare acu diecezele.</w:t>
      </w:r>
    </w:p>
    <w:p w:rsidR="00E15C8D" w:rsidRPr="00E15C8D" w:rsidRDefault="00E15C8D" w:rsidP="00E15C8D">
      <w:pPr>
        <w:pStyle w:val="Nessunaspaziatura"/>
        <w:spacing w:line="276" w:lineRule="auto"/>
        <w:jc w:val="both"/>
        <w:rPr>
          <w:rFonts w:ascii="Cambria" w:hAnsi="Cambria"/>
          <w:sz w:val="24"/>
          <w:szCs w:val="24"/>
          <w:lang w:val="en-US"/>
        </w:rPr>
      </w:pPr>
      <w:r w:rsidRPr="00E15C8D">
        <w:rPr>
          <w:rFonts w:ascii="Cambria" w:hAnsi="Cambria"/>
          <w:sz w:val="24"/>
          <w:szCs w:val="24"/>
        </w:rPr>
        <w:t>Este exorcist.</w:t>
      </w:r>
    </w:p>
    <w:sectPr w:rsidR="00E15C8D" w:rsidRPr="00E15C8D" w:rsidSect="00525C51">
      <w:headerReference w:type="default" r:id="rId9"/>
      <w:footerReference w:type="default" r:id="rId10"/>
      <w:pgSz w:w="12240" w:h="15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9EF" w:rsidRDefault="000549EF">
      <w:r>
        <w:separator/>
      </w:r>
    </w:p>
  </w:endnote>
  <w:endnote w:type="continuationSeparator" w:id="0">
    <w:p w:rsidR="000549EF" w:rsidRDefault="00054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04" w:rsidRDefault="00AB2E04">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9EF" w:rsidRDefault="000549EF">
      <w:r>
        <w:separator/>
      </w:r>
    </w:p>
  </w:footnote>
  <w:footnote w:type="continuationSeparator" w:id="0">
    <w:p w:rsidR="000549EF" w:rsidRDefault="00054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04" w:rsidRDefault="00AB2E04">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283"/>
  <w:characterSpacingControl w:val="doNotCompress"/>
  <w:footnotePr>
    <w:footnote w:id="-1"/>
    <w:footnote w:id="0"/>
  </w:footnotePr>
  <w:endnotePr>
    <w:endnote w:id="-1"/>
    <w:endnote w:id="0"/>
  </w:endnotePr>
  <w:compat>
    <w:useFELayout/>
  </w:compat>
  <w:rsids>
    <w:rsidRoot w:val="00AB2E04"/>
    <w:rsid w:val="000549EF"/>
    <w:rsid w:val="000F05C1"/>
    <w:rsid w:val="0037145B"/>
    <w:rsid w:val="00525C51"/>
    <w:rsid w:val="00585DCC"/>
    <w:rsid w:val="005D4FD1"/>
    <w:rsid w:val="006B5284"/>
    <w:rsid w:val="00883F78"/>
    <w:rsid w:val="00AB2E04"/>
    <w:rsid w:val="00CF0154"/>
    <w:rsid w:val="00E15C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25C51"/>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25C51"/>
    <w:rPr>
      <w:u w:val="single"/>
    </w:rPr>
  </w:style>
  <w:style w:type="table" w:customStyle="1" w:styleId="TableNormal">
    <w:name w:val="Table Normal"/>
    <w:rsid w:val="00525C51"/>
    <w:tblPr>
      <w:tblInd w:w="0" w:type="dxa"/>
      <w:tblCellMar>
        <w:top w:w="0" w:type="dxa"/>
        <w:left w:w="0" w:type="dxa"/>
        <w:bottom w:w="0" w:type="dxa"/>
        <w:right w:w="0" w:type="dxa"/>
      </w:tblCellMar>
    </w:tblPr>
  </w:style>
  <w:style w:type="paragraph" w:customStyle="1" w:styleId="HeaderFooter">
    <w:name w:val="Header &amp; Footer"/>
    <w:rsid w:val="00525C51"/>
    <w:pPr>
      <w:tabs>
        <w:tab w:val="right" w:pos="9020"/>
      </w:tabs>
    </w:pPr>
    <w:rPr>
      <w:rFonts w:ascii="Helvetica Neue" w:hAnsi="Helvetica Neue" w:cs="Arial Unicode MS"/>
      <w:color w:val="000000"/>
      <w:sz w:val="24"/>
      <w:szCs w:val="24"/>
    </w:rPr>
  </w:style>
  <w:style w:type="paragraph" w:styleId="Nessunaspaziatura">
    <w:name w:val="No Spacing"/>
    <w:uiPriority w:val="1"/>
    <w:qFormat/>
    <w:rsid w:val="00525C51"/>
    <w:rPr>
      <w:rFonts w:ascii="Calibri" w:eastAsia="Calibri" w:hAnsi="Calibri" w:cs="Calibri"/>
      <w:color w:val="000000"/>
      <w:sz w:val="22"/>
      <w:szCs w:val="22"/>
      <w:u w:color="000000"/>
    </w:rPr>
  </w:style>
  <w:style w:type="character" w:customStyle="1" w:styleId="Link">
    <w:name w:val="Link"/>
    <w:rsid w:val="00525C51"/>
    <w:rPr>
      <w:color w:val="0000FF"/>
      <w:u w:val="single" w:color="0000FF"/>
    </w:rPr>
  </w:style>
  <w:style w:type="character" w:customStyle="1" w:styleId="Hyperlink0">
    <w:name w:val="Hyperlink.0"/>
    <w:basedOn w:val="Link"/>
    <w:rsid w:val="00525C51"/>
    <w:rPr>
      <w:rFonts w:ascii="Calibri" w:eastAsia="Calibri" w:hAnsi="Calibri" w:cs="Calibri"/>
      <w:i/>
      <w:iCs/>
      <w:color w:val="000000"/>
      <w:sz w:val="24"/>
      <w:szCs w:val="24"/>
      <w:u w:val="none" w:color="000000"/>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oseegenius.unigre.it/pug/resource?uri=383952&amp;v=l" TargetMode="External"/><Relationship Id="rId3" Type="http://schemas.openxmlformats.org/officeDocument/2006/relationships/webSettings" Target="webSettings.xml"/><Relationship Id="rId7" Type="http://schemas.openxmlformats.org/officeDocument/2006/relationships/hyperlink" Target="http://oseegenius.unigre.it/pug/resource?uri=383952&amp;v=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eegenius.unigre.it/pug/resource?uri=383952&amp;v=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Prisciandaro</dc:creator>
  <cp:lastModifiedBy>Prisciandaro</cp:lastModifiedBy>
  <cp:revision>2</cp:revision>
  <dcterms:created xsi:type="dcterms:W3CDTF">2017-11-22T17:32:00Z</dcterms:created>
  <dcterms:modified xsi:type="dcterms:W3CDTF">2017-11-22T17:32:00Z</dcterms:modified>
</cp:coreProperties>
</file>